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E3B0" w14:textId="09B156F0" w:rsidR="00E46655" w:rsidRPr="009F68C6" w:rsidRDefault="00E46655" w:rsidP="00E46655">
      <w:pPr>
        <w:spacing w:line="259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9F68C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Trominutni govori </w:t>
      </w:r>
      <w:r w:rsidR="000E5386" w:rsidRPr="009F68C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2</w:t>
      </w: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46655" w:rsidRPr="009F68C6" w14:paraId="01E36012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411973B" w14:textId="77777777" w:rsidR="00E46655" w:rsidRPr="009F68C6" w:rsidRDefault="00E46655" w:rsidP="00E46655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0AE93768" w14:textId="77777777" w:rsidR="00E46655" w:rsidRPr="009F68C6" w:rsidRDefault="00E46655" w:rsidP="00E46655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E46655" w:rsidRPr="009F68C6" w14:paraId="1CA514BE" w14:textId="77777777" w:rsidTr="00DD6972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FFF5259" w14:textId="77777777" w:rsidR="00E46655" w:rsidRPr="009F68C6" w:rsidRDefault="00E46655" w:rsidP="00E46655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7106E853" w14:textId="77777777" w:rsidR="00E46655" w:rsidRPr="009F68C6" w:rsidRDefault="00E46655" w:rsidP="00E46655">
            <w:pPr>
              <w:spacing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10BBE76" w14:textId="77777777" w:rsidR="00E46655" w:rsidRPr="009F68C6" w:rsidRDefault="00E46655" w:rsidP="00E46655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A96924E" w14:textId="77777777" w:rsidR="00E46655" w:rsidRPr="009F68C6" w:rsidRDefault="00E46655" w:rsidP="00E46655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6D778137" w14:textId="77777777" w:rsidR="00E46655" w:rsidRPr="009F68C6" w:rsidRDefault="00E46655" w:rsidP="00E46655">
            <w:pPr>
              <w:spacing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E46655" w:rsidRPr="009F68C6" w14:paraId="3F6500EF" w14:textId="77777777" w:rsidTr="00094550">
        <w:trPr>
          <w:trHeight w:val="760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041976F2" w14:textId="77777777" w:rsidR="00E46655" w:rsidRPr="009F68C6" w:rsidRDefault="00E46655" w:rsidP="00E46655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5FF4E50C" w14:textId="77777777" w:rsidR="00E46655" w:rsidRPr="009F68C6" w:rsidRDefault="00E46655" w:rsidP="00E46655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103F3F8" w14:textId="71AC633D" w:rsidR="00E46655" w:rsidRPr="009F68C6" w:rsidRDefault="00E46655" w:rsidP="00E4665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F68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videomaterijali</w:t>
            </w:r>
            <w:proofErr w:type="spellEnd"/>
          </w:p>
          <w:p w14:paraId="1FB35F8A" w14:textId="77777777" w:rsidR="00E46655" w:rsidRPr="009F68C6" w:rsidRDefault="00E46655" w:rsidP="00E46655">
            <w:pPr>
              <w:spacing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9F68C6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20E19576" w14:textId="77777777" w:rsidR="00E46655" w:rsidRPr="009F68C6" w:rsidRDefault="00E46655" w:rsidP="00E466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46655" w:rsidRPr="009F68C6" w14:paraId="44ABB78A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101FF4C" w14:textId="77777777" w:rsidR="00E46655" w:rsidRPr="009F68C6" w:rsidRDefault="00E46655" w:rsidP="00E46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46655" w:rsidRPr="009F68C6" w14:paraId="2CDEC363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AACF411" w14:textId="7105408B" w:rsidR="00E46655" w:rsidRPr="009F68C6" w:rsidRDefault="00E46655" w:rsidP="00E466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69913701"/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Razgovijetno govori primjenjujući govorne vrednote. Izbjegava pogreške u govoru, zastajkivanja, </w:t>
            </w:r>
            <w:proofErr w:type="spellStart"/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samoispravljanja</w:t>
            </w:r>
            <w:proofErr w:type="spellEnd"/>
            <w:r w:rsidR="00DC65FE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zamuckivanje i poštapalice. Uživljava se u sadržaj govoreći s uvjerenjem. Izlaže temu jasno i sustavno te sudjeluje u spontanoj i planiranoj raspravi. Sluša tekst u javnoj svrsi. Razlikuje kritičko slušanje usmjereno na procjenu slušanog teksta, od </w:t>
            </w:r>
            <w:r w:rsidR="00DC65FE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ostalih 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vrsta slušanja. Procjenjuje podatke iz slušanog teksta. Usustavljuje sadržaj slušanog teksta. Prosuđuje slušani tekst i proširuje njegovo značenje na temelju stečenog znanja i iskustva.</w:t>
            </w:r>
            <w:r w:rsidRPr="009F68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Objašnjava utjecaj medijskih poruka na oblikovanje vlastitih st</w:t>
            </w:r>
            <w:r w:rsidR="00DC65FE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ajališta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Samostalno </w:t>
            </w:r>
            <w:r w:rsidR="00DC65FE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od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abire i prerađuje medijske poruke za stvaranje pretpostavki i donošenje odluka.</w:t>
            </w:r>
            <w:r w:rsidRPr="009F68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</w:t>
            </w:r>
            <w:r w:rsidR="00DC65FE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jašnjava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vezu teksta i svijeta koji ga okružuje. </w:t>
            </w:r>
          </w:p>
          <w:p w14:paraId="281BE155" w14:textId="77777777" w:rsidR="00E46655" w:rsidRPr="009F68C6" w:rsidRDefault="00E46655" w:rsidP="00E466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0A03359" w14:textId="718A13F2" w:rsidR="00E46655" w:rsidRPr="009F68C6" w:rsidRDefault="00E46655" w:rsidP="00E46655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Učenici se vježbama za glas i izgovor pripremaju za govornu izvedbu. Aktivno slušaju i bilježe savjete i komentare – analiziraju uspješnost govora ostalih učenika. Afirmativno komentiraju radove </w:t>
            </w:r>
            <w:r w:rsidR="00AB6EF5"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ostalih </w:t>
            </w: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učenika. Učenici predstavljaju svoje trominutne govore držeći se kompozicije govora, vodeći računa o uporabi govornih vrednota.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</w:p>
        </w:tc>
      </w:tr>
      <w:bookmarkEnd w:id="0"/>
    </w:tbl>
    <w:p w14:paraId="78FA6F93" w14:textId="77777777" w:rsidR="00E46655" w:rsidRPr="009F68C6" w:rsidRDefault="00E46655" w:rsidP="00E466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46655" w:rsidRPr="009F68C6" w14:paraId="587C4082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A974699" w14:textId="77777777" w:rsidR="00E46655" w:rsidRPr="009F68C6" w:rsidRDefault="00E46655" w:rsidP="00E46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9F68C6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46655" w:rsidRPr="009F68C6" w14:paraId="33A3E7C3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1C3AEC4" w14:textId="77777777" w:rsidR="00E46655" w:rsidRPr="009F68C6" w:rsidRDefault="00E46655" w:rsidP="00E46655">
            <w:pPr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9F68C6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B14727D" w14:textId="77777777" w:rsidR="00E46655" w:rsidRPr="009F68C6" w:rsidRDefault="00E46655" w:rsidP="00E46655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se vježbama za glas i izgovor pripremaju za govorne izvedbe (nastavni listić 1).</w:t>
            </w:r>
          </w:p>
          <w:p w14:paraId="1A7904B9" w14:textId="77777777" w:rsidR="00E46655" w:rsidRPr="009F68C6" w:rsidRDefault="00E46655" w:rsidP="00E46655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FB6E27B" w14:textId="77777777" w:rsidR="00E46655" w:rsidRPr="009F68C6" w:rsidRDefault="00E46655" w:rsidP="00E46655">
            <w:pPr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161B6825" w14:textId="1BFD1D3B" w:rsidR="00E46655" w:rsidRPr="009F68C6" w:rsidRDefault="00E46655" w:rsidP="00E466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</w:t>
            </w:r>
            <w:r w:rsidR="00AB6EF5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naizmjence 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izlažu svoje govore, </w:t>
            </w:r>
            <w:r w:rsidR="00AB6EF5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 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ostali prate, slušaju</w:t>
            </w:r>
            <w:r w:rsidR="00AB6EF5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vrednuju (tablica 1). Osim što vrednuju u tablicama, učenici prave poticajne bilješke u kojima trebaju navesti što je</w:t>
            </w:r>
            <w:r w:rsidR="00AB6EF5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 pojedinome govoru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bilo (tablica 2):</w:t>
            </w:r>
          </w:p>
          <w:p w14:paraId="347716A7" w14:textId="20055EEC" w:rsidR="00E46655" w:rsidRPr="009F68C6" w:rsidRDefault="00E46655" w:rsidP="00E46655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izvrsno</w:t>
            </w:r>
          </w:p>
          <w:p w14:paraId="57ACDBE2" w14:textId="5C9C4E0B" w:rsidR="00E46655" w:rsidRPr="009F68C6" w:rsidRDefault="00E46655" w:rsidP="00E46655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dobro</w:t>
            </w:r>
          </w:p>
          <w:p w14:paraId="1D7C576D" w14:textId="736AE977" w:rsidR="00E46655" w:rsidRPr="009F68C6" w:rsidRDefault="00AB6EF5" w:rsidP="00E46655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preporučljivo</w:t>
            </w:r>
            <w:r w:rsidR="00E46655" w:rsidRPr="009F68C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doraditi i popraviti.</w:t>
            </w:r>
          </w:p>
          <w:p w14:paraId="4632C0C5" w14:textId="678B6287" w:rsidR="00E46655" w:rsidRPr="009F68C6" w:rsidRDefault="00E46655" w:rsidP="00E466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bilježe i motivacijsku poruku za svakoga govornika koje će </w:t>
            </w:r>
            <w:r w:rsidR="00AB6EF5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iznijeti 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 satu analize govora.</w:t>
            </w:r>
          </w:p>
          <w:p w14:paraId="241A2D0B" w14:textId="54F26716" w:rsidR="00E46655" w:rsidRPr="009F68C6" w:rsidRDefault="00E46655" w:rsidP="00E46655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Govore bi trebalo snimiti te ih sljedeći sat </w:t>
            </w:r>
            <w:r w:rsidR="00AB6EF5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ponovno 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prikazati </w:t>
            </w:r>
            <w:r w:rsidR="00AB6EF5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pri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analiz</w:t>
            </w:r>
            <w:r w:rsidR="00AB6EF5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</w:t>
            </w:r>
            <w:proofErr w:type="spellStart"/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samoanaliz</w:t>
            </w:r>
            <w:r w:rsidR="00AB6EF5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proofErr w:type="spellEnd"/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1B3ED2EB" w14:textId="77777777" w:rsidR="00E46655" w:rsidRPr="009F68C6" w:rsidRDefault="00E46655" w:rsidP="00E46655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42E45A1" w14:textId="77777777" w:rsidR="00E46655" w:rsidRPr="009F68C6" w:rsidRDefault="00E46655" w:rsidP="00E46655">
            <w:pPr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0E321D8A" w14:textId="078F559E" w:rsidR="00E46655" w:rsidRPr="009F68C6" w:rsidRDefault="00E46655" w:rsidP="00E466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Zajedn</w:t>
            </w:r>
            <w:r w:rsidR="00AB6EF5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kratka analiz</w:t>
            </w:r>
            <w:r w:rsidR="00AB6EF5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iraju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vredn</w:t>
            </w:r>
            <w:r w:rsidR="00AB6EF5"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uje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</w:t>
            </w:r>
            <w:r w:rsid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9F68C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nakon čega učitelj iznosi svoje vrednovanje (tablica 1). Detaljna analiza govora slijedi na sljedećem satu.</w:t>
            </w:r>
          </w:p>
        </w:tc>
      </w:tr>
      <w:bookmarkEnd w:id="2"/>
    </w:tbl>
    <w:p w14:paraId="69F92537" w14:textId="77777777" w:rsidR="00E46655" w:rsidRPr="009F68C6" w:rsidRDefault="00E46655" w:rsidP="00E466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1F9434F" w14:textId="77777777" w:rsidR="00094550" w:rsidRPr="00E46655" w:rsidRDefault="00094550" w:rsidP="0009455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94550" w:rsidRPr="00E46655" w14:paraId="7DD06604" w14:textId="77777777" w:rsidTr="0077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2980A4F" w14:textId="77777777" w:rsidR="00094550" w:rsidRPr="00E46655" w:rsidRDefault="00094550" w:rsidP="00771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Povezanost s </w:t>
            </w:r>
            <w:proofErr w:type="spellStart"/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E46655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94550" w:rsidRPr="00E46655" w14:paraId="5EF73FD9" w14:textId="77777777" w:rsidTr="0077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EE6A82E" w14:textId="77777777" w:rsidR="00094550" w:rsidRPr="0023537B" w:rsidRDefault="00094550" w:rsidP="007718FB">
            <w:pPr>
              <w:pStyle w:val="Odlomakpopisa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promiče ljudska prava</w:t>
            </w:r>
          </w:p>
          <w:p w14:paraId="31CEC8F3" w14:textId="77777777" w:rsidR="00094550" w:rsidRPr="0023537B" w:rsidRDefault="00094550" w:rsidP="007718FB">
            <w:pPr>
              <w:pStyle w:val="Odlomakpopisa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razvija sliku o sebi</w:t>
            </w:r>
          </w:p>
          <w:p w14:paraId="64FFDCC1" w14:textId="77777777" w:rsidR="00094550" w:rsidRPr="0023537B" w:rsidRDefault="00094550" w:rsidP="007718FB">
            <w:pPr>
              <w:pStyle w:val="Odlomakpopisa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upravlja emocijama i ponašanjem</w:t>
            </w:r>
          </w:p>
          <w:p w14:paraId="46C4C715" w14:textId="77777777" w:rsidR="00094550" w:rsidRPr="0023537B" w:rsidRDefault="00094550" w:rsidP="007718FB">
            <w:pPr>
              <w:pStyle w:val="Odlomakpopisa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razvija osobne potencijale</w:t>
            </w:r>
          </w:p>
          <w:p w14:paraId="06164AD9" w14:textId="77777777" w:rsidR="00094550" w:rsidRPr="0023537B" w:rsidRDefault="00094550" w:rsidP="007718FB">
            <w:pPr>
              <w:pStyle w:val="Odlomakpopisa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B.3.1. pokazuje razumijevanje za osjećaje i potrebe drugih, razvija empatiju</w:t>
            </w:r>
          </w:p>
          <w:p w14:paraId="20420E9F" w14:textId="77777777" w:rsidR="00094550" w:rsidRPr="0023537B" w:rsidRDefault="00094550" w:rsidP="007718FB">
            <w:pPr>
              <w:pStyle w:val="Odlomakpopisa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pod – A.3.1. primjenjuje inovativna i kreativna rješenja</w:t>
            </w:r>
          </w:p>
          <w:p w14:paraId="2137AE8C" w14:textId="77777777" w:rsidR="00094550" w:rsidRPr="0023537B" w:rsidRDefault="00094550" w:rsidP="007718FB">
            <w:pPr>
              <w:pStyle w:val="Odlomakpopisa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samostalno: određuje koje su mu informacije potrebne i planira kako doći do njih; pretražuje i odabire informacije iz različitih dostupnih izvora; razlikuje neposredne i posredne informacijske izvore; prepoznaje vrstu informacije i izvora s obzirom na postavljeni zadatak/problem; vrednuje izvore i informacije s obzirom na zahtjeve zadatka učenja</w:t>
            </w:r>
          </w:p>
          <w:p w14:paraId="703000F5" w14:textId="77777777" w:rsidR="00094550" w:rsidRPr="0023537B" w:rsidRDefault="00094550" w:rsidP="007718FB">
            <w:pPr>
              <w:pStyle w:val="Odlomakpopisa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koristi se različitim strategijama učenja i primjenjuje ih u ostvarivanju ciljeva učenja i rješavanju problema u svim područjima učenja uz povremeno praćenje učitelja</w:t>
            </w:r>
          </w:p>
          <w:p w14:paraId="7CA19782" w14:textId="77777777" w:rsidR="00094550" w:rsidRPr="0023537B" w:rsidRDefault="00094550" w:rsidP="007718FB">
            <w:pPr>
              <w:pStyle w:val="Odlomakpopisa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samostalno oblikuje svoje ideje i kreativno pristupa rješavanju problema</w:t>
            </w:r>
          </w:p>
          <w:p w14:paraId="5E3E54A1" w14:textId="77777777" w:rsidR="00094550" w:rsidRPr="0023537B" w:rsidRDefault="00094550" w:rsidP="007718FB">
            <w:pPr>
              <w:pStyle w:val="Odlomakpopisa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 odabire odgovarajuću digitalnu tehnologiju</w:t>
            </w:r>
          </w:p>
          <w:p w14:paraId="18418ED0" w14:textId="77777777" w:rsidR="00094550" w:rsidRPr="0023537B" w:rsidRDefault="00094550" w:rsidP="007718FB">
            <w:pPr>
              <w:pStyle w:val="Odlomakpopisa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samostalno se služi raznim uređajima i programima</w:t>
            </w:r>
          </w:p>
          <w:p w14:paraId="261091BD" w14:textId="77777777" w:rsidR="00094550" w:rsidRPr="0023537B" w:rsidRDefault="00094550" w:rsidP="007718FB">
            <w:pPr>
              <w:pStyle w:val="Odlomakpopisa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23537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  <w:p w14:paraId="64B3C0C5" w14:textId="77777777" w:rsidR="00094550" w:rsidRPr="00E46655" w:rsidRDefault="00094550" w:rsidP="00771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1590D7" w14:textId="77777777" w:rsidR="00E46655" w:rsidRPr="009F68C6" w:rsidRDefault="00E46655" w:rsidP="00E466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FC35508" w14:textId="77777777" w:rsidR="00E46655" w:rsidRPr="009F68C6" w:rsidRDefault="00E46655" w:rsidP="00E46655">
      <w:pPr>
        <w:spacing w:line="259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9F68C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Nastavni listić 1</w:t>
      </w:r>
    </w:p>
    <w:p w14:paraId="33A203D0" w14:textId="77777777" w:rsidR="00E46655" w:rsidRPr="009F68C6" w:rsidRDefault="00E46655" w:rsidP="00E46655">
      <w:pPr>
        <w:spacing w:line="259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9F68C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Vježbe za glas i izgovor</w:t>
      </w:r>
    </w:p>
    <w:p w14:paraId="69791402" w14:textId="048F0118" w:rsidR="00E46655" w:rsidRPr="009F68C6" w:rsidRDefault="00AB6EF5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z</w:t>
      </w:r>
      <w:r w:rsidR="00E46655" w:rsidRPr="009F68C6">
        <w:rPr>
          <w:rFonts w:ascii="Times New Roman" w:hAnsi="Times New Roman" w:cs="Times New Roman"/>
          <w:sz w:val="24"/>
          <w:szCs w:val="24"/>
        </w:rPr>
        <w:t>auzimanje položaja, protezanje, zijevanje te opuštanje</w:t>
      </w:r>
    </w:p>
    <w:p w14:paraId="65017B93" w14:textId="1F2BA7AB" w:rsidR="00E46655" w:rsidRPr="009F68C6" w:rsidRDefault="00AB6EF5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d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uboko disanje trbušnim mišićima (udah kroz poluzatvoren nos, izdah na </w:t>
      </w:r>
      <w:r w:rsidRPr="009F68C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46655" w:rsidRPr="009F68C6">
        <w:rPr>
          <w:rFonts w:ascii="Times New Roman" w:hAnsi="Times New Roman" w:cs="Times New Roman"/>
          <w:sz w:val="24"/>
          <w:szCs w:val="24"/>
        </w:rPr>
        <w:t>sss</w:t>
      </w:r>
      <w:proofErr w:type="spellEnd"/>
      <w:r w:rsidRPr="009F68C6">
        <w:rPr>
          <w:rFonts w:ascii="Times New Roman" w:hAnsi="Times New Roman" w:cs="Times New Roman"/>
          <w:sz w:val="24"/>
          <w:szCs w:val="24"/>
        </w:rPr>
        <w:t>“</w:t>
      </w:r>
      <w:r w:rsidR="00E46655" w:rsidRPr="009F68C6">
        <w:rPr>
          <w:rFonts w:ascii="Times New Roman" w:hAnsi="Times New Roman" w:cs="Times New Roman"/>
          <w:sz w:val="24"/>
          <w:szCs w:val="24"/>
        </w:rPr>
        <w:t>).</w:t>
      </w:r>
    </w:p>
    <w:p w14:paraId="04EE90FF" w14:textId="641AFE3A" w:rsidR="00E46655" w:rsidRPr="009F68C6" w:rsidRDefault="008E6720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n</w:t>
      </w:r>
      <w:r w:rsidR="00E46655" w:rsidRPr="009F68C6">
        <w:rPr>
          <w:rFonts w:ascii="Times New Roman" w:hAnsi="Times New Roman" w:cs="Times New Roman"/>
          <w:sz w:val="24"/>
          <w:szCs w:val="24"/>
        </w:rPr>
        <w:t>aglo</w:t>
      </w:r>
      <w:r w:rsidRPr="009F68C6">
        <w:rPr>
          <w:rFonts w:ascii="Times New Roman" w:hAnsi="Times New Roman" w:cs="Times New Roman"/>
          <w:sz w:val="24"/>
          <w:szCs w:val="24"/>
        </w:rPr>
        <w:t>,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vrlo glasno </w:t>
      </w:r>
      <w:r w:rsidRPr="009F68C6">
        <w:rPr>
          <w:rFonts w:ascii="Times New Roman" w:hAnsi="Times New Roman" w:cs="Times New Roman"/>
          <w:sz w:val="24"/>
          <w:szCs w:val="24"/>
        </w:rPr>
        <w:t>„</w:t>
      </w:r>
      <w:r w:rsidR="00E46655" w:rsidRPr="009F68C6">
        <w:rPr>
          <w:rFonts w:ascii="Times New Roman" w:hAnsi="Times New Roman" w:cs="Times New Roman"/>
          <w:sz w:val="24"/>
          <w:szCs w:val="24"/>
        </w:rPr>
        <w:t>ha</w:t>
      </w:r>
      <w:r w:rsidRPr="009F68C6">
        <w:rPr>
          <w:rFonts w:ascii="Times New Roman" w:hAnsi="Times New Roman" w:cs="Times New Roman"/>
          <w:sz w:val="24"/>
          <w:szCs w:val="24"/>
        </w:rPr>
        <w:t>“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trzajem iz pleksusa</w:t>
      </w:r>
    </w:p>
    <w:p w14:paraId="4F3D2AE7" w14:textId="3613EB23" w:rsidR="00E46655" w:rsidRPr="009F68C6" w:rsidRDefault="008E6720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p</w:t>
      </w:r>
      <w:r w:rsidR="00E46655" w:rsidRPr="009F68C6">
        <w:rPr>
          <w:rFonts w:ascii="Times New Roman" w:hAnsi="Times New Roman" w:cs="Times New Roman"/>
          <w:sz w:val="24"/>
          <w:szCs w:val="24"/>
        </w:rPr>
        <w:t>rodu</w:t>
      </w:r>
      <w:r w:rsidRPr="009F68C6">
        <w:rPr>
          <w:rFonts w:ascii="Times New Roman" w:hAnsi="Times New Roman" w:cs="Times New Roman"/>
          <w:sz w:val="24"/>
          <w:szCs w:val="24"/>
        </w:rPr>
        <w:t>lj</w:t>
      </w:r>
      <w:r w:rsidR="00E46655" w:rsidRPr="009F68C6">
        <w:rPr>
          <w:rFonts w:ascii="Times New Roman" w:hAnsi="Times New Roman" w:cs="Times New Roman"/>
          <w:sz w:val="24"/>
          <w:szCs w:val="24"/>
        </w:rPr>
        <w:t>eno (što dulje u jednom</w:t>
      </w:r>
      <w:r w:rsidRPr="009F68C6">
        <w:rPr>
          <w:rFonts w:ascii="Times New Roman" w:hAnsi="Times New Roman" w:cs="Times New Roman"/>
          <w:sz w:val="24"/>
          <w:szCs w:val="24"/>
        </w:rPr>
        <w:t>e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dahu) izgovaranje </w:t>
      </w:r>
      <w:r w:rsidRPr="009F68C6">
        <w:rPr>
          <w:rFonts w:ascii="Times New Roman" w:hAnsi="Times New Roman" w:cs="Times New Roman"/>
          <w:sz w:val="24"/>
          <w:szCs w:val="24"/>
        </w:rPr>
        <w:t>„</w:t>
      </w:r>
      <w:r w:rsidR="00E46655" w:rsidRPr="009F68C6">
        <w:rPr>
          <w:rFonts w:ascii="Times New Roman" w:hAnsi="Times New Roman" w:cs="Times New Roman"/>
          <w:sz w:val="24"/>
          <w:szCs w:val="24"/>
        </w:rPr>
        <w:t>a</w:t>
      </w:r>
      <w:r w:rsidRPr="009F68C6">
        <w:rPr>
          <w:rFonts w:ascii="Times New Roman" w:hAnsi="Times New Roman" w:cs="Times New Roman"/>
          <w:sz w:val="24"/>
          <w:szCs w:val="24"/>
        </w:rPr>
        <w:t>“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3B675" w14:textId="20364AF3" w:rsidR="00E46655" w:rsidRPr="009F68C6" w:rsidRDefault="008E6720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ponoviti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4</w:t>
      </w:r>
      <w:r w:rsidRPr="009F68C6">
        <w:rPr>
          <w:rFonts w:ascii="Times New Roman" w:hAnsi="Times New Roman" w:cs="Times New Roman"/>
          <w:sz w:val="24"/>
          <w:szCs w:val="24"/>
        </w:rPr>
        <w:t>. vježbu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uz pojačano </w:t>
      </w:r>
      <w:proofErr w:type="spellStart"/>
      <w:r w:rsidR="00E46655" w:rsidRPr="009F68C6">
        <w:rPr>
          <w:rFonts w:ascii="Times New Roman" w:hAnsi="Times New Roman" w:cs="Times New Roman"/>
          <w:sz w:val="24"/>
          <w:szCs w:val="24"/>
        </w:rPr>
        <w:t>samoslušanje</w:t>
      </w:r>
      <w:proofErr w:type="spellEnd"/>
      <w:r w:rsidR="00E46655" w:rsidRPr="009F68C6">
        <w:rPr>
          <w:rFonts w:ascii="Times New Roman" w:hAnsi="Times New Roman" w:cs="Times New Roman"/>
          <w:sz w:val="24"/>
          <w:szCs w:val="24"/>
        </w:rPr>
        <w:t xml:space="preserve"> (rukama na ušima, najbolje u kutu prostorije)</w:t>
      </w:r>
    </w:p>
    <w:p w14:paraId="3B9B9ED7" w14:textId="5D070FF9" w:rsidR="00E46655" w:rsidRPr="009F68C6" w:rsidRDefault="008E6720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p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onoviti </w:t>
      </w:r>
      <w:r w:rsidRPr="009F68C6">
        <w:rPr>
          <w:rFonts w:ascii="Times New Roman" w:hAnsi="Times New Roman" w:cs="Times New Roman"/>
          <w:sz w:val="24"/>
          <w:szCs w:val="24"/>
        </w:rPr>
        <w:t xml:space="preserve">prvu </w:t>
      </w:r>
      <w:r w:rsidR="00E46655" w:rsidRPr="009F68C6">
        <w:rPr>
          <w:rFonts w:ascii="Times New Roman" w:hAnsi="Times New Roman" w:cs="Times New Roman"/>
          <w:sz w:val="24"/>
          <w:szCs w:val="24"/>
        </w:rPr>
        <w:t>vježb</w:t>
      </w:r>
      <w:r w:rsidRPr="009F68C6">
        <w:rPr>
          <w:rFonts w:ascii="Times New Roman" w:hAnsi="Times New Roman" w:cs="Times New Roman"/>
          <w:sz w:val="24"/>
          <w:szCs w:val="24"/>
        </w:rPr>
        <w:t>u</w:t>
      </w:r>
    </w:p>
    <w:p w14:paraId="5C296D27" w14:textId="604DBCBA" w:rsidR="00E46655" w:rsidRPr="009F68C6" w:rsidRDefault="008E6720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i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zgovarati brojeve </w:t>
      </w:r>
      <w:r w:rsidRPr="009F68C6">
        <w:rPr>
          <w:rFonts w:ascii="Times New Roman" w:hAnsi="Times New Roman" w:cs="Times New Roman"/>
          <w:sz w:val="24"/>
          <w:szCs w:val="24"/>
        </w:rPr>
        <w:t>kao u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3.</w:t>
      </w:r>
      <w:r w:rsidRPr="009F68C6">
        <w:rPr>
          <w:rFonts w:ascii="Times New Roman" w:hAnsi="Times New Roman" w:cs="Times New Roman"/>
          <w:sz w:val="24"/>
          <w:szCs w:val="24"/>
        </w:rPr>
        <w:t xml:space="preserve"> vježbi</w:t>
      </w:r>
    </w:p>
    <w:p w14:paraId="3C4D6336" w14:textId="3F7139F4" w:rsidR="00E46655" w:rsidRPr="009F68C6" w:rsidRDefault="008E6720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m</w:t>
      </w:r>
      <w:r w:rsidR="00E46655" w:rsidRPr="009F68C6">
        <w:rPr>
          <w:rFonts w:ascii="Times New Roman" w:hAnsi="Times New Roman" w:cs="Times New Roman"/>
          <w:sz w:val="24"/>
          <w:szCs w:val="24"/>
        </w:rPr>
        <w:t>asaža grla, spuštanje grkljana, produ</w:t>
      </w:r>
      <w:r w:rsidRPr="009F68C6">
        <w:rPr>
          <w:rFonts w:ascii="Times New Roman" w:hAnsi="Times New Roman" w:cs="Times New Roman"/>
          <w:sz w:val="24"/>
          <w:szCs w:val="24"/>
        </w:rPr>
        <w:t>lj</w:t>
      </w:r>
      <w:r w:rsidR="00E46655" w:rsidRPr="009F68C6">
        <w:rPr>
          <w:rFonts w:ascii="Times New Roman" w:hAnsi="Times New Roman" w:cs="Times New Roman"/>
          <w:sz w:val="24"/>
          <w:szCs w:val="24"/>
        </w:rPr>
        <w:t>eno oblikovanje glasa na niskom</w:t>
      </w:r>
      <w:r w:rsidRPr="009F68C6">
        <w:rPr>
          <w:rFonts w:ascii="Times New Roman" w:hAnsi="Times New Roman" w:cs="Times New Roman"/>
          <w:sz w:val="24"/>
          <w:szCs w:val="24"/>
        </w:rPr>
        <w:t>e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tonu; traženje osjeta vibracije na prsnoj kosti – isturiti prsnu kost i kuckati po njoj</w:t>
      </w:r>
    </w:p>
    <w:p w14:paraId="7FE3D39F" w14:textId="6368B376" w:rsidR="00E46655" w:rsidRPr="009F68C6" w:rsidRDefault="008E6720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e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nergično i </w:t>
      </w:r>
      <w:r w:rsidRPr="009F68C6">
        <w:rPr>
          <w:rFonts w:ascii="Times New Roman" w:hAnsi="Times New Roman" w:cs="Times New Roman"/>
          <w:sz w:val="24"/>
          <w:szCs w:val="24"/>
        </w:rPr>
        <w:t>„</w:t>
      </w:r>
      <w:r w:rsidR="00E46655" w:rsidRPr="009F68C6">
        <w:rPr>
          <w:rFonts w:ascii="Times New Roman" w:hAnsi="Times New Roman" w:cs="Times New Roman"/>
          <w:sz w:val="24"/>
          <w:szCs w:val="24"/>
        </w:rPr>
        <w:t>vratolomno</w:t>
      </w:r>
      <w:r w:rsidRPr="009F68C6">
        <w:rPr>
          <w:rFonts w:ascii="Times New Roman" w:hAnsi="Times New Roman" w:cs="Times New Roman"/>
          <w:sz w:val="24"/>
          <w:szCs w:val="24"/>
        </w:rPr>
        <w:t>“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brzo broj</w:t>
      </w:r>
      <w:r w:rsidRPr="009F68C6">
        <w:rPr>
          <w:rFonts w:ascii="Times New Roman" w:hAnsi="Times New Roman" w:cs="Times New Roman"/>
          <w:sz w:val="24"/>
          <w:szCs w:val="24"/>
        </w:rPr>
        <w:t>e</w:t>
      </w:r>
      <w:r w:rsidR="00E46655" w:rsidRPr="009F68C6">
        <w:rPr>
          <w:rFonts w:ascii="Times New Roman" w:hAnsi="Times New Roman" w:cs="Times New Roman"/>
          <w:sz w:val="24"/>
          <w:szCs w:val="24"/>
        </w:rPr>
        <w:t>nje šapt</w:t>
      </w:r>
      <w:r w:rsidRPr="009F68C6">
        <w:rPr>
          <w:rFonts w:ascii="Times New Roman" w:hAnsi="Times New Roman" w:cs="Times New Roman"/>
          <w:sz w:val="24"/>
          <w:szCs w:val="24"/>
        </w:rPr>
        <w:t>om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do 100</w:t>
      </w:r>
    </w:p>
    <w:p w14:paraId="623A8620" w14:textId="657CF0E5" w:rsidR="00E46655" w:rsidRPr="009F68C6" w:rsidRDefault="008E6720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p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onoviti </w:t>
      </w:r>
      <w:r w:rsidRPr="009F68C6">
        <w:rPr>
          <w:rFonts w:ascii="Times New Roman" w:hAnsi="Times New Roman" w:cs="Times New Roman"/>
          <w:sz w:val="24"/>
          <w:szCs w:val="24"/>
        </w:rPr>
        <w:t xml:space="preserve">prvu </w:t>
      </w:r>
      <w:r w:rsidR="00E46655" w:rsidRPr="009F68C6">
        <w:rPr>
          <w:rFonts w:ascii="Times New Roman" w:hAnsi="Times New Roman" w:cs="Times New Roman"/>
          <w:sz w:val="24"/>
          <w:szCs w:val="24"/>
        </w:rPr>
        <w:t>vježbu</w:t>
      </w:r>
    </w:p>
    <w:p w14:paraId="7A387421" w14:textId="10D0854C" w:rsidR="00E46655" w:rsidRPr="009F68C6" w:rsidRDefault="008E6720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n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aizmjenično izgovaranje </w:t>
      </w:r>
      <w:r w:rsidRPr="009F68C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46655" w:rsidRPr="009F68C6">
        <w:rPr>
          <w:rFonts w:ascii="Times New Roman" w:hAnsi="Times New Roman" w:cs="Times New Roman"/>
          <w:sz w:val="24"/>
          <w:szCs w:val="24"/>
        </w:rPr>
        <w:t>žžžžži</w:t>
      </w:r>
      <w:proofErr w:type="spellEnd"/>
      <w:r w:rsidRPr="009F68C6">
        <w:rPr>
          <w:rFonts w:ascii="Times New Roman" w:hAnsi="Times New Roman" w:cs="Times New Roman"/>
          <w:sz w:val="24"/>
          <w:szCs w:val="24"/>
        </w:rPr>
        <w:t>“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i brojeva; osjet vibracije na tvrdom</w:t>
      </w:r>
      <w:r w:rsidRPr="009F68C6">
        <w:rPr>
          <w:rFonts w:ascii="Times New Roman" w:hAnsi="Times New Roman" w:cs="Times New Roman"/>
          <w:sz w:val="24"/>
          <w:szCs w:val="24"/>
        </w:rPr>
        <w:t>e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nepcu iz </w:t>
      </w:r>
      <w:r w:rsidRPr="009F68C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46655" w:rsidRPr="009F68C6">
        <w:rPr>
          <w:rFonts w:ascii="Times New Roman" w:hAnsi="Times New Roman" w:cs="Times New Roman"/>
          <w:sz w:val="24"/>
          <w:szCs w:val="24"/>
        </w:rPr>
        <w:t>žžžži</w:t>
      </w:r>
      <w:proofErr w:type="spellEnd"/>
      <w:r w:rsidRPr="009F68C6">
        <w:rPr>
          <w:rFonts w:ascii="Times New Roman" w:hAnsi="Times New Roman" w:cs="Times New Roman"/>
          <w:sz w:val="24"/>
          <w:szCs w:val="24"/>
        </w:rPr>
        <w:t>“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treba zadržati i u riječima</w:t>
      </w:r>
    </w:p>
    <w:p w14:paraId="62CC1584" w14:textId="27E3BBF8" w:rsidR="00E46655" w:rsidRPr="009F68C6" w:rsidRDefault="008E6720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i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zgovaranje brojeva s vrlo jakim i vrlo produženim </w:t>
      </w:r>
      <w:r w:rsidRPr="009F68C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46655" w:rsidRPr="009F68C6">
        <w:rPr>
          <w:rFonts w:ascii="Times New Roman" w:hAnsi="Times New Roman" w:cs="Times New Roman"/>
          <w:sz w:val="24"/>
          <w:szCs w:val="24"/>
        </w:rPr>
        <w:t>ssss</w:t>
      </w:r>
      <w:proofErr w:type="spellEnd"/>
      <w:r w:rsidRPr="009F68C6">
        <w:rPr>
          <w:rFonts w:ascii="Times New Roman" w:hAnsi="Times New Roman" w:cs="Times New Roman"/>
          <w:sz w:val="24"/>
          <w:szCs w:val="24"/>
        </w:rPr>
        <w:t>“</w:t>
      </w:r>
    </w:p>
    <w:p w14:paraId="4A6248C9" w14:textId="5BBCA545" w:rsidR="00E46655" w:rsidRPr="009F68C6" w:rsidRDefault="00E46655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izgovaranje brojeva sa začepljenim nosom, ali bez unjkanja; naizmjenično otvarati i zatvarati nos</w:t>
      </w:r>
    </w:p>
    <w:p w14:paraId="378F2D13" w14:textId="6F1D2786" w:rsidR="00E46655" w:rsidRPr="009F68C6" w:rsidRDefault="008E6720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ponoviti prvu vježbu</w:t>
      </w:r>
    </w:p>
    <w:p w14:paraId="0AC0F484" w14:textId="0DD28437" w:rsidR="00E46655" w:rsidRPr="009F68C6" w:rsidRDefault="008E6720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g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lasno govorenje s čvrstim izgovorom improviziranog teksta </w:t>
      </w:r>
      <w:r w:rsidRPr="009F68C6">
        <w:rPr>
          <w:rFonts w:ascii="Times New Roman" w:hAnsi="Times New Roman" w:cs="Times New Roman"/>
          <w:sz w:val="24"/>
          <w:szCs w:val="24"/>
        </w:rPr>
        <w:t>i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usredotočenom pozornošću na donji (trbušni) potisak</w:t>
      </w:r>
    </w:p>
    <w:p w14:paraId="277131CA" w14:textId="4D2CA2F9" w:rsidR="00E46655" w:rsidRPr="009F68C6" w:rsidRDefault="008E6720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ponoviti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15</w:t>
      </w:r>
      <w:r w:rsidRPr="009F68C6">
        <w:rPr>
          <w:rFonts w:ascii="Times New Roman" w:hAnsi="Times New Roman" w:cs="Times New Roman"/>
          <w:sz w:val="24"/>
          <w:szCs w:val="24"/>
        </w:rPr>
        <w:t>. vježbu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s dodatnim osjetom vibracija na prsnoj kosti</w:t>
      </w:r>
    </w:p>
    <w:p w14:paraId="3C8FD0F3" w14:textId="63ECEA52" w:rsidR="00E46655" w:rsidRPr="009F68C6" w:rsidRDefault="008E6720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ponoviti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16</w:t>
      </w:r>
      <w:r w:rsidRPr="009F68C6">
        <w:rPr>
          <w:rFonts w:ascii="Times New Roman" w:hAnsi="Times New Roman" w:cs="Times New Roman"/>
          <w:sz w:val="24"/>
          <w:szCs w:val="24"/>
        </w:rPr>
        <w:t>. vježbu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s dodatnim osjetom na nepcu uz povremeni </w:t>
      </w:r>
      <w:r w:rsidRPr="009F68C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46655" w:rsidRPr="009F68C6">
        <w:rPr>
          <w:rFonts w:ascii="Times New Roman" w:hAnsi="Times New Roman" w:cs="Times New Roman"/>
          <w:sz w:val="24"/>
          <w:szCs w:val="24"/>
        </w:rPr>
        <w:t>žžžži</w:t>
      </w:r>
      <w:proofErr w:type="spellEnd"/>
      <w:r w:rsidRPr="009F68C6">
        <w:rPr>
          <w:rFonts w:ascii="Times New Roman" w:hAnsi="Times New Roman" w:cs="Times New Roman"/>
          <w:sz w:val="24"/>
          <w:szCs w:val="24"/>
        </w:rPr>
        <w:t>“</w:t>
      </w:r>
    </w:p>
    <w:p w14:paraId="744FC773" w14:textId="24ED6441" w:rsidR="00E46655" w:rsidRPr="009F68C6" w:rsidRDefault="008E6720" w:rsidP="00E4665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ponoviti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17</w:t>
      </w:r>
      <w:r w:rsidRPr="009F68C6">
        <w:rPr>
          <w:rFonts w:ascii="Times New Roman" w:hAnsi="Times New Roman" w:cs="Times New Roman"/>
          <w:sz w:val="24"/>
          <w:szCs w:val="24"/>
        </w:rPr>
        <w:t>. vježbu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s pojačanim slušanjem (rukama na ušima)</w:t>
      </w:r>
    </w:p>
    <w:p w14:paraId="729659DB" w14:textId="1A9A9C49" w:rsidR="00E46655" w:rsidRPr="00094550" w:rsidRDefault="008E6720" w:rsidP="0009455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8C6">
        <w:rPr>
          <w:rFonts w:ascii="Times New Roman" w:hAnsi="Times New Roman" w:cs="Times New Roman"/>
          <w:sz w:val="24"/>
          <w:szCs w:val="24"/>
        </w:rPr>
        <w:t>„s</w:t>
      </w:r>
      <w:r w:rsidR="00E46655" w:rsidRPr="009F68C6">
        <w:rPr>
          <w:rFonts w:ascii="Times New Roman" w:hAnsi="Times New Roman" w:cs="Times New Roman"/>
          <w:sz w:val="24"/>
          <w:szCs w:val="24"/>
        </w:rPr>
        <w:t>vađanje</w:t>
      </w:r>
      <w:r w:rsidRPr="009F68C6">
        <w:rPr>
          <w:rFonts w:ascii="Times New Roman" w:hAnsi="Times New Roman" w:cs="Times New Roman"/>
          <w:sz w:val="24"/>
          <w:szCs w:val="24"/>
        </w:rPr>
        <w:t>“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svakoga sa svakim</w:t>
      </w:r>
      <w:r w:rsidRPr="009F68C6">
        <w:rPr>
          <w:rFonts w:ascii="Times New Roman" w:hAnsi="Times New Roman" w:cs="Times New Roman"/>
          <w:sz w:val="24"/>
          <w:szCs w:val="24"/>
        </w:rPr>
        <w:t>,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glasno </w:t>
      </w:r>
      <w:r w:rsidRPr="009F68C6">
        <w:rPr>
          <w:rFonts w:ascii="Times New Roman" w:hAnsi="Times New Roman" w:cs="Times New Roman"/>
          <w:sz w:val="24"/>
          <w:szCs w:val="24"/>
        </w:rPr>
        <w:t>i uz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</w:t>
      </w:r>
      <w:r w:rsidRPr="009F68C6">
        <w:rPr>
          <w:rFonts w:ascii="Times New Roman" w:hAnsi="Times New Roman" w:cs="Times New Roman"/>
          <w:sz w:val="24"/>
          <w:szCs w:val="24"/>
        </w:rPr>
        <w:t>naglašenu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gest</w:t>
      </w:r>
      <w:r w:rsidRPr="009F68C6">
        <w:rPr>
          <w:rFonts w:ascii="Times New Roman" w:hAnsi="Times New Roman" w:cs="Times New Roman"/>
          <w:sz w:val="24"/>
          <w:szCs w:val="24"/>
        </w:rPr>
        <w:t>ikulaciju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; držati na </w:t>
      </w:r>
      <w:r w:rsidRPr="009F68C6">
        <w:rPr>
          <w:rFonts w:ascii="Times New Roman" w:hAnsi="Times New Roman" w:cs="Times New Roman"/>
          <w:sz w:val="24"/>
          <w:szCs w:val="24"/>
        </w:rPr>
        <w:t>„</w:t>
      </w:r>
      <w:r w:rsidR="00E46655" w:rsidRPr="009F68C6">
        <w:rPr>
          <w:rFonts w:ascii="Times New Roman" w:hAnsi="Times New Roman" w:cs="Times New Roman"/>
          <w:sz w:val="24"/>
          <w:szCs w:val="24"/>
        </w:rPr>
        <w:t>okupu</w:t>
      </w:r>
      <w:r w:rsidRPr="009F68C6">
        <w:rPr>
          <w:rFonts w:ascii="Times New Roman" w:hAnsi="Times New Roman" w:cs="Times New Roman"/>
          <w:sz w:val="24"/>
          <w:szCs w:val="24"/>
        </w:rPr>
        <w:t>“</w:t>
      </w:r>
      <w:r w:rsidR="00E46655" w:rsidRPr="009F68C6">
        <w:rPr>
          <w:rFonts w:ascii="Times New Roman" w:hAnsi="Times New Roman" w:cs="Times New Roman"/>
          <w:sz w:val="24"/>
          <w:szCs w:val="24"/>
        </w:rPr>
        <w:t xml:space="preserve"> četiri točke: donji potisak, prsnu kost, vibracije na nepcu i </w:t>
      </w:r>
      <w:proofErr w:type="spellStart"/>
      <w:r w:rsidR="00E46655" w:rsidRPr="009F68C6">
        <w:rPr>
          <w:rFonts w:ascii="Times New Roman" w:hAnsi="Times New Roman" w:cs="Times New Roman"/>
          <w:sz w:val="24"/>
          <w:szCs w:val="24"/>
        </w:rPr>
        <w:t>samoslušanje</w:t>
      </w:r>
      <w:proofErr w:type="spellEnd"/>
    </w:p>
    <w:p w14:paraId="0D020905" w14:textId="77777777" w:rsidR="00E46655" w:rsidRPr="009F68C6" w:rsidRDefault="00E46655" w:rsidP="00E4665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0AC02" w14:textId="77777777" w:rsidR="00E46655" w:rsidRPr="009F68C6" w:rsidRDefault="00E46655" w:rsidP="00E4665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737C20" w14:textId="77777777" w:rsidR="00E46655" w:rsidRPr="009F68C6" w:rsidRDefault="00E46655" w:rsidP="00E4665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bookmarkStart w:id="3" w:name="_Hlk70529423"/>
      <w:bookmarkStart w:id="4" w:name="_Hlk97298260"/>
      <w:r w:rsidRPr="009F68C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Tablica 1</w:t>
      </w:r>
    </w:p>
    <w:p w14:paraId="1B6DC8B2" w14:textId="77777777" w:rsidR="00E46655" w:rsidRPr="009F68C6" w:rsidRDefault="00E46655" w:rsidP="00E4665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655" w:rsidRPr="009F68C6" w14:paraId="1F06F86A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DB90BCF" w14:textId="77777777" w:rsidR="00E46655" w:rsidRPr="009F68C6" w:rsidRDefault="00E46655" w:rsidP="00E4665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Trominutni govor</w:t>
            </w:r>
          </w:p>
        </w:tc>
      </w:tr>
    </w:tbl>
    <w:p w14:paraId="6974C9C8" w14:textId="77777777" w:rsidR="00E46655" w:rsidRPr="009F68C6" w:rsidRDefault="00E46655" w:rsidP="00E4665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2-isticanje4"/>
        <w:tblW w:w="0" w:type="auto"/>
        <w:tblLook w:val="04A0" w:firstRow="1" w:lastRow="0" w:firstColumn="1" w:lastColumn="0" w:noHBand="0" w:noVBand="1"/>
      </w:tblPr>
      <w:tblGrid>
        <w:gridCol w:w="7655"/>
        <w:gridCol w:w="1407"/>
      </w:tblGrid>
      <w:tr w:rsidR="00E46655" w:rsidRPr="009F68C6" w14:paraId="0BADBCC0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406DDE3D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sz w:val="24"/>
                <w:szCs w:val="24"/>
              </w:rPr>
              <w:t xml:space="preserve">Ime i prezime učenika: </w:t>
            </w:r>
          </w:p>
        </w:tc>
        <w:tc>
          <w:tcPr>
            <w:tcW w:w="1407" w:type="dxa"/>
          </w:tcPr>
          <w:p w14:paraId="51F3A92B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  <w:tr w:rsidR="00E46655" w:rsidRPr="009F68C6" w14:paraId="23EAD18D" w14:textId="77777777" w:rsidTr="00DD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232EDB55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sz w:val="24"/>
                <w:szCs w:val="24"/>
              </w:rPr>
              <w:t>Kompozicija govora</w:t>
            </w:r>
          </w:p>
          <w:p w14:paraId="57A10D97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jasno razlikuje dijelove govora – uvod, glavni dio i zaključak. </w:t>
            </w:r>
          </w:p>
        </w:tc>
        <w:tc>
          <w:tcPr>
            <w:tcW w:w="1407" w:type="dxa"/>
          </w:tcPr>
          <w:p w14:paraId="58933F28" w14:textId="77777777" w:rsidR="00E46655" w:rsidRPr="009F68C6" w:rsidRDefault="00E46655" w:rsidP="00E46655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E46655" w:rsidRPr="009F68C6" w14:paraId="6F0D1890" w14:textId="77777777" w:rsidTr="00DD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275D6E8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sz w:val="24"/>
                <w:szCs w:val="24"/>
              </w:rPr>
              <w:t xml:space="preserve">Uvod </w:t>
            </w:r>
          </w:p>
          <w:p w14:paraId="7DC23D19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Učenikov je uvod jasan, cjelovit, smislen, jasno najavljuje temu. </w:t>
            </w:r>
          </w:p>
          <w:p w14:paraId="1FAED87B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Svi se dijelovi uvoda (pozdravljanje, predstavljanje, oslovljavanje) razaznaju u govoru.</w:t>
            </w:r>
          </w:p>
          <w:p w14:paraId="11B39C8F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uspješno ostvario zanimanje za temu o kojoj govori i naklonost prema govorniku.</w:t>
            </w:r>
          </w:p>
        </w:tc>
        <w:tc>
          <w:tcPr>
            <w:tcW w:w="1407" w:type="dxa"/>
          </w:tcPr>
          <w:p w14:paraId="3289E46E" w14:textId="77777777" w:rsidR="00E46655" w:rsidRPr="009F68C6" w:rsidRDefault="00E46655" w:rsidP="00E46655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E46655" w:rsidRPr="009F68C6" w14:paraId="41B4174F" w14:textId="77777777" w:rsidTr="00DD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64744CE3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sz w:val="24"/>
                <w:szCs w:val="24"/>
              </w:rPr>
              <w:t>Glavni dio</w:t>
            </w:r>
          </w:p>
          <w:p w14:paraId="5CB694FA" w14:textId="2435CCEA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u glavnom</w:t>
            </w:r>
            <w:r w:rsidR="000D3C70"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dijelu jasno izložio temu, iznio činjenice i dokaze</w:t>
            </w:r>
            <w:r w:rsidR="000D3C70"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te</w:t>
            </w: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smisleno povezao govor u jedinstvenu cjelinu.</w:t>
            </w:r>
          </w:p>
          <w:p w14:paraId="637E25F7" w14:textId="6E19F351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vrlo dobro vlada </w:t>
            </w:r>
            <w:r w:rsidR="000D3C70"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odabranom </w:t>
            </w: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temom. Izrazi i rečenice koje </w:t>
            </w:r>
            <w:r w:rsidR="000D3C70"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upotrebljava </w:t>
            </w: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jasni su, jednostavni i precizni.</w:t>
            </w:r>
          </w:p>
        </w:tc>
        <w:tc>
          <w:tcPr>
            <w:tcW w:w="1407" w:type="dxa"/>
          </w:tcPr>
          <w:p w14:paraId="79836B30" w14:textId="77777777" w:rsidR="00E46655" w:rsidRPr="009F68C6" w:rsidRDefault="00E46655" w:rsidP="00E46655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/5</w:t>
            </w:r>
          </w:p>
        </w:tc>
      </w:tr>
      <w:tr w:rsidR="00E46655" w:rsidRPr="009F68C6" w14:paraId="0C4D0F82" w14:textId="77777777" w:rsidTr="00DD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34EF09BE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sz w:val="24"/>
                <w:szCs w:val="24"/>
              </w:rPr>
              <w:t>Zaključak</w:t>
            </w:r>
          </w:p>
          <w:p w14:paraId="515581E8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je u zaključku sažeo osnovne misli govora. </w:t>
            </w:r>
          </w:p>
          <w:p w14:paraId="586590D9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Zaključak je logičan i zasniva se na središnjoj misli govora.</w:t>
            </w:r>
          </w:p>
        </w:tc>
        <w:tc>
          <w:tcPr>
            <w:tcW w:w="1407" w:type="dxa"/>
          </w:tcPr>
          <w:p w14:paraId="4B72C06E" w14:textId="77777777" w:rsidR="00E46655" w:rsidRPr="009F68C6" w:rsidRDefault="00E46655" w:rsidP="00E46655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E46655" w:rsidRPr="009F68C6" w14:paraId="5A61EB10" w14:textId="77777777" w:rsidTr="00DD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358B603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sz w:val="24"/>
                <w:szCs w:val="24"/>
              </w:rPr>
              <w:t>Središnja misao</w:t>
            </w:r>
          </w:p>
          <w:p w14:paraId="7D4B4503" w14:textId="0F95C710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Jasno </w:t>
            </w:r>
            <w:r w:rsidR="000D3C70"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je </w:t>
            </w: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iznesena i smislena rečenica.</w:t>
            </w:r>
          </w:p>
        </w:tc>
        <w:tc>
          <w:tcPr>
            <w:tcW w:w="1407" w:type="dxa"/>
          </w:tcPr>
          <w:p w14:paraId="4BA37F92" w14:textId="77777777" w:rsidR="00E46655" w:rsidRPr="009F68C6" w:rsidRDefault="00E46655" w:rsidP="00E46655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E46655" w:rsidRPr="009F68C6" w14:paraId="371DEE9B" w14:textId="77777777" w:rsidTr="00DD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7983BBA5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sz w:val="24"/>
                <w:szCs w:val="24"/>
              </w:rPr>
              <w:t>Govorna izvedba</w:t>
            </w:r>
          </w:p>
          <w:p w14:paraId="4DC2AC4A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Govornik govori tečno, razgovijetno i dovoljno glasno.</w:t>
            </w:r>
          </w:p>
          <w:p w14:paraId="40587CC2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Intonacija, boja glasa i glasnoća govorenja primjereno prate govor.</w:t>
            </w:r>
          </w:p>
          <w:p w14:paraId="1DB6EB35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Govornik gleda u publiku, opušten je, govor prati primjerenom mimikom i gestama.</w:t>
            </w:r>
          </w:p>
        </w:tc>
        <w:tc>
          <w:tcPr>
            <w:tcW w:w="1407" w:type="dxa"/>
          </w:tcPr>
          <w:p w14:paraId="0D6A03BC" w14:textId="77777777" w:rsidR="00E46655" w:rsidRPr="009F68C6" w:rsidRDefault="00E46655" w:rsidP="00E46655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E46655" w:rsidRPr="009F68C6" w14:paraId="2758BD21" w14:textId="77777777" w:rsidTr="00DD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125789B3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sz w:val="24"/>
                <w:szCs w:val="24"/>
              </w:rPr>
              <w:t>Neverbalni znakovi</w:t>
            </w:r>
          </w:p>
          <w:p w14:paraId="434A6641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Učenikovi su neverbalni znakovi primjereni prigodi.</w:t>
            </w:r>
          </w:p>
        </w:tc>
        <w:tc>
          <w:tcPr>
            <w:tcW w:w="1407" w:type="dxa"/>
          </w:tcPr>
          <w:p w14:paraId="1841975E" w14:textId="77777777" w:rsidR="00E46655" w:rsidRPr="009F68C6" w:rsidRDefault="00E46655" w:rsidP="00E46655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E46655" w:rsidRPr="009F68C6" w14:paraId="41DFE508" w14:textId="77777777" w:rsidTr="00DD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125C5583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407" w:type="dxa"/>
          </w:tcPr>
          <w:p w14:paraId="7B4930BE" w14:textId="77777777" w:rsidR="00E46655" w:rsidRPr="009F68C6" w:rsidRDefault="00E46655" w:rsidP="00E46655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/19</w:t>
            </w:r>
          </w:p>
        </w:tc>
      </w:tr>
      <w:bookmarkEnd w:id="3"/>
    </w:tbl>
    <w:p w14:paraId="45622F0F" w14:textId="77777777" w:rsidR="00E46655" w:rsidRPr="009F68C6" w:rsidRDefault="00E46655" w:rsidP="00E4665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bookmarkEnd w:id="4"/>
    <w:p w14:paraId="62B43368" w14:textId="77777777" w:rsidR="00E46655" w:rsidRPr="009F68C6" w:rsidRDefault="00E46655" w:rsidP="00E466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624F845" w14:textId="77777777" w:rsidR="00E46655" w:rsidRPr="009F68C6" w:rsidRDefault="00E46655" w:rsidP="00E466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3554097" w14:textId="77777777" w:rsidR="00E46655" w:rsidRPr="009F68C6" w:rsidRDefault="00E46655" w:rsidP="00E466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89BAC4F" w14:textId="77777777" w:rsidR="00E46655" w:rsidRPr="009F68C6" w:rsidRDefault="00E46655" w:rsidP="00E466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72E292B" w14:textId="77777777" w:rsidR="00E46655" w:rsidRPr="009F68C6" w:rsidRDefault="00E46655" w:rsidP="00E466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0EE21A0" w14:textId="77777777" w:rsidR="00E46655" w:rsidRPr="009F68C6" w:rsidRDefault="00E46655" w:rsidP="00E466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A8CCA25" w14:textId="77777777" w:rsidR="00E46655" w:rsidRPr="009F68C6" w:rsidRDefault="00E46655" w:rsidP="00E466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F953C33" w14:textId="77777777" w:rsidR="00E46655" w:rsidRPr="009F68C6" w:rsidRDefault="00E46655" w:rsidP="00E4665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9F68C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Tablica 2</w:t>
      </w:r>
    </w:p>
    <w:p w14:paraId="1B3362DF" w14:textId="77777777" w:rsidR="00E46655" w:rsidRPr="009F68C6" w:rsidRDefault="00E46655" w:rsidP="00E4665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655" w:rsidRPr="009F68C6" w14:paraId="3D1A58AB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D64BFAF" w14:textId="77777777" w:rsidR="00E46655" w:rsidRPr="009F68C6" w:rsidRDefault="00E46655" w:rsidP="00E4665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Trominutni govor</w:t>
            </w:r>
          </w:p>
        </w:tc>
      </w:tr>
    </w:tbl>
    <w:p w14:paraId="36C86586" w14:textId="77777777" w:rsidR="00E46655" w:rsidRPr="009F68C6" w:rsidRDefault="00E46655" w:rsidP="00E4665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2-isticanje4"/>
        <w:tblW w:w="0" w:type="auto"/>
        <w:tblLook w:val="04A0" w:firstRow="1" w:lastRow="0" w:firstColumn="1" w:lastColumn="0" w:noHBand="0" w:noVBand="1"/>
      </w:tblPr>
      <w:tblGrid>
        <w:gridCol w:w="2694"/>
        <w:gridCol w:w="6368"/>
      </w:tblGrid>
      <w:tr w:rsidR="00E46655" w:rsidRPr="009F68C6" w14:paraId="5365A3BF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0EB9182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sz w:val="24"/>
                <w:szCs w:val="24"/>
              </w:rPr>
              <w:t xml:space="preserve">Ime i prezime učenika: </w:t>
            </w:r>
          </w:p>
        </w:tc>
        <w:tc>
          <w:tcPr>
            <w:tcW w:w="6368" w:type="dxa"/>
          </w:tcPr>
          <w:p w14:paraId="2839FB2D" w14:textId="77777777" w:rsidR="00E46655" w:rsidRPr="009F68C6" w:rsidRDefault="00E46655" w:rsidP="00E46655">
            <w:pPr>
              <w:spacing w:after="200"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  <w:tr w:rsidR="00E46655" w:rsidRPr="009F68C6" w14:paraId="37084A3F" w14:textId="77777777" w:rsidTr="00DD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D47AB47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2BB47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6FA1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24F59" w14:textId="2FE32FD5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tvom</w:t>
            </w:r>
            <w:r w:rsidR="000D3C70"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je govoru bilo izvrsno:</w:t>
            </w:r>
          </w:p>
          <w:p w14:paraId="1E8AFDB3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372E0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AD3B7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4D28F33D" w14:textId="77777777" w:rsidR="00E46655" w:rsidRPr="009F68C6" w:rsidRDefault="00E46655" w:rsidP="00E46655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6655" w:rsidRPr="009F68C6" w14:paraId="7B39EF07" w14:textId="77777777" w:rsidTr="00DD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415199E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4AE38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C82CC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8787" w14:textId="5D43D049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tvom</w:t>
            </w:r>
            <w:r w:rsidR="000D3C70"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je govoru bilo dobro:</w:t>
            </w:r>
          </w:p>
          <w:p w14:paraId="14A62175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E500F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21F05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2ADCFF46" w14:textId="77777777" w:rsidR="00E46655" w:rsidRPr="009F68C6" w:rsidRDefault="00E46655" w:rsidP="00E46655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6655" w:rsidRPr="009F68C6" w14:paraId="10087137" w14:textId="77777777" w:rsidTr="00DD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893CE22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7F273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D089C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0128E" w14:textId="3A5D5588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sv</w:t>
            </w:r>
            <w:r w:rsidR="000D3C70"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ojem</w:t>
            </w: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bi govoru mogao poraditi na: </w:t>
            </w:r>
          </w:p>
          <w:p w14:paraId="281488CF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14205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E84F9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379FFF0D" w14:textId="77777777" w:rsidR="00E46655" w:rsidRPr="009F68C6" w:rsidRDefault="00E46655" w:rsidP="00E46655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6655" w:rsidRPr="009F68C6" w14:paraId="208DE073" w14:textId="77777777" w:rsidTr="00DD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EEBF624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E8E88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ECDE0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CD560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8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Želim te motivirati sljedećom porukom:</w:t>
            </w:r>
          </w:p>
          <w:p w14:paraId="03C2BD43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370B4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7A088" w14:textId="77777777" w:rsidR="00E46655" w:rsidRPr="009F68C6" w:rsidRDefault="00E46655" w:rsidP="00E46655">
            <w:pPr>
              <w:spacing w:after="200"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72862D89" w14:textId="77777777" w:rsidR="00E46655" w:rsidRPr="009F68C6" w:rsidRDefault="00E46655" w:rsidP="00E46655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DE86308" w14:textId="77777777" w:rsidR="00E46655" w:rsidRPr="009F68C6" w:rsidRDefault="00E46655" w:rsidP="00E466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72C2024" w14:textId="77777777" w:rsidR="00E46655" w:rsidRPr="009F68C6" w:rsidRDefault="00E46655" w:rsidP="00E466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44AB2E2" w14:textId="77777777" w:rsidR="00D851E7" w:rsidRPr="009F68C6" w:rsidRDefault="00D851E7" w:rsidP="00E46655">
      <w:pPr>
        <w:rPr>
          <w:rFonts w:ascii="Times New Roman" w:hAnsi="Times New Roman" w:cs="Times New Roman"/>
          <w:sz w:val="24"/>
          <w:szCs w:val="24"/>
        </w:rPr>
      </w:pPr>
    </w:p>
    <w:sectPr w:rsidR="00D851E7" w:rsidRPr="009F68C6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7A6"/>
    <w:multiLevelType w:val="hybridMultilevel"/>
    <w:tmpl w:val="136686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A58"/>
    <w:multiLevelType w:val="hybridMultilevel"/>
    <w:tmpl w:val="EAC63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05"/>
    <w:rsid w:val="00094550"/>
    <w:rsid w:val="000D3C70"/>
    <w:rsid w:val="000E5386"/>
    <w:rsid w:val="0051567F"/>
    <w:rsid w:val="00721C32"/>
    <w:rsid w:val="008E6720"/>
    <w:rsid w:val="008F0B67"/>
    <w:rsid w:val="009F68C6"/>
    <w:rsid w:val="00AB6EF5"/>
    <w:rsid w:val="00B00338"/>
    <w:rsid w:val="00BA69F5"/>
    <w:rsid w:val="00BC3205"/>
    <w:rsid w:val="00D851E7"/>
    <w:rsid w:val="00DC65FE"/>
    <w:rsid w:val="00E4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723A"/>
  <w15:chartTrackingRefBased/>
  <w15:docId w15:val="{E29C483E-03EB-4982-AAE7-7041DD8D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9F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69F5"/>
    <w:pPr>
      <w:ind w:left="720"/>
      <w:contextualSpacing/>
    </w:pPr>
  </w:style>
  <w:style w:type="table" w:styleId="Reetkatablice">
    <w:name w:val="Table Grid"/>
    <w:basedOn w:val="Obinatablica"/>
    <w:uiPriority w:val="39"/>
    <w:rsid w:val="00BA69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2">
    <w:name w:val="Grid Table 4 Accent 2"/>
    <w:basedOn w:val="Obinatablica"/>
    <w:uiPriority w:val="49"/>
    <w:rsid w:val="00BA69F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BA69F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4">
    <w:name w:val="Grid Table 4 Accent 4"/>
    <w:basedOn w:val="Obinatablica"/>
    <w:uiPriority w:val="49"/>
    <w:rsid w:val="00B0033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4">
    <w:name w:val="Grid Table 2 Accent 4"/>
    <w:basedOn w:val="Obinatablica"/>
    <w:uiPriority w:val="47"/>
    <w:rsid w:val="00B0033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Revizija">
    <w:name w:val="Revision"/>
    <w:hidden/>
    <w:uiPriority w:val="99"/>
    <w:semiHidden/>
    <w:rsid w:val="00721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11</cp:revision>
  <dcterms:created xsi:type="dcterms:W3CDTF">2022-04-05T18:13:00Z</dcterms:created>
  <dcterms:modified xsi:type="dcterms:W3CDTF">2022-09-02T07:56:00Z</dcterms:modified>
</cp:coreProperties>
</file>